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9BEF" w14:textId="31747A1B" w:rsidR="00D67B6D" w:rsidRDefault="00D67B6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7D2B0F" w14:textId="48E9C2B4" w:rsidR="002A420D" w:rsidRDefault="002A420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F4E94" w14:textId="73D65FC6" w:rsidR="002A420D" w:rsidRDefault="002A420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71D61" w14:textId="05CC4A76" w:rsidR="002A420D" w:rsidRDefault="002A420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 OF PETERSBURG</w:t>
      </w:r>
    </w:p>
    <w:p w14:paraId="09513297" w14:textId="7FF399A2" w:rsidR="002A420D" w:rsidRDefault="002A420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SPECIAL MEETING</w:t>
      </w:r>
    </w:p>
    <w:p w14:paraId="3F59D828" w14:textId="230837CE" w:rsidR="002A420D" w:rsidRDefault="002A420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April 19, 2022</w:t>
      </w:r>
    </w:p>
    <w:p w14:paraId="0D51A8BD" w14:textId="10C31867" w:rsidR="002A420D" w:rsidRDefault="002A420D" w:rsidP="002A420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BF4AC" w14:textId="3F362860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B7C611" w14:textId="20B333A6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Michael called the Special Meeting to order at 1:00 pm.</w:t>
      </w:r>
    </w:p>
    <w:p w14:paraId="15D12BCB" w14:textId="1489BEF9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02117" w14:textId="7E8CC031" w:rsidR="002A420D" w:rsidRDefault="002A420D" w:rsidP="002A420D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Roll Call</w:t>
      </w:r>
    </w:p>
    <w:p w14:paraId="78B61DB2" w14:textId="28A4B3A2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Mayor:</w:t>
      </w:r>
      <w:r>
        <w:rPr>
          <w:rFonts w:ascii="Times New Roman" w:hAnsi="Times New Roman" w:cs="Times New Roman"/>
          <w:sz w:val="24"/>
          <w:szCs w:val="24"/>
        </w:rPr>
        <w:t xml:space="preserve"> Gary Michael</w:t>
      </w:r>
    </w:p>
    <w:p w14:paraId="518C0B71" w14:textId="7E3F4672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Recorder: </w:t>
      </w:r>
      <w:r>
        <w:rPr>
          <w:rFonts w:ascii="Times New Roman" w:hAnsi="Times New Roman" w:cs="Times New Roman"/>
          <w:sz w:val="24"/>
          <w:szCs w:val="24"/>
        </w:rPr>
        <w:t>Sarah J Moomau</w:t>
      </w:r>
    </w:p>
    <w:p w14:paraId="5C7E7694" w14:textId="36263DF9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Council: </w:t>
      </w:r>
      <w:r>
        <w:rPr>
          <w:rFonts w:ascii="Times New Roman" w:hAnsi="Times New Roman" w:cs="Times New Roman"/>
          <w:sz w:val="24"/>
          <w:szCs w:val="24"/>
        </w:rPr>
        <w:t>Bruce Hyre, Jr., Robert Spanswick, Alvin Rumor, Mike Feaster</w:t>
      </w:r>
    </w:p>
    <w:p w14:paraId="627C2490" w14:textId="2B23CB8A" w:rsidR="002A420D" w:rsidRDefault="002A420D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4403B" w14:textId="13FEEF84" w:rsidR="00770961" w:rsidRDefault="00770961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Hyre made a motion to adopt the approved Levy Rates for the fiscal year 2022 – 2023 for the General Budget: </w:t>
      </w:r>
      <w:r w:rsidRPr="003C1AA6">
        <w:rPr>
          <w:rFonts w:ascii="Times New Roman" w:hAnsi="Times New Roman" w:cs="Times New Roman"/>
          <w:b/>
          <w:bCs/>
          <w:sz w:val="24"/>
          <w:szCs w:val="24"/>
        </w:rPr>
        <w:t>Class I 12.50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1AA6">
        <w:rPr>
          <w:rFonts w:ascii="Times New Roman" w:hAnsi="Times New Roman" w:cs="Times New Roman"/>
          <w:b/>
          <w:bCs/>
          <w:sz w:val="24"/>
          <w:szCs w:val="24"/>
        </w:rPr>
        <w:t>Class II 25.00</w:t>
      </w:r>
      <w:r w:rsidR="003C1AA6">
        <w:rPr>
          <w:rFonts w:ascii="Times New Roman" w:hAnsi="Times New Roman" w:cs="Times New Roman"/>
          <w:b/>
          <w:bCs/>
          <w:sz w:val="24"/>
          <w:szCs w:val="24"/>
        </w:rPr>
        <w:t>, Class IV 50.00</w:t>
      </w:r>
      <w:r w:rsidR="003C1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Councilman Rumer seconded the motion. The motion carried unanimously.</w:t>
      </w:r>
    </w:p>
    <w:p w14:paraId="0DE2B059" w14:textId="4C940499" w:rsidR="003C1AA6" w:rsidRDefault="003C1AA6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81393F" w14:textId="21CB5395" w:rsidR="003C1AA6" w:rsidRDefault="003C1AA6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Hyre made a motion to adopt the approved Excess Levy Rates for the fiscal year 2022 – 2023. </w:t>
      </w:r>
      <w:r w:rsidRPr="003C1AA6">
        <w:rPr>
          <w:rFonts w:ascii="Times New Roman" w:hAnsi="Times New Roman" w:cs="Times New Roman"/>
          <w:b/>
          <w:bCs/>
          <w:sz w:val="24"/>
          <w:szCs w:val="24"/>
        </w:rPr>
        <w:t>Class I 4.49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1AA6">
        <w:rPr>
          <w:rFonts w:ascii="Times New Roman" w:hAnsi="Times New Roman" w:cs="Times New Roman"/>
          <w:b/>
          <w:bCs/>
          <w:sz w:val="24"/>
          <w:szCs w:val="24"/>
        </w:rPr>
        <w:t>Class II 8.98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1AA6">
        <w:rPr>
          <w:rFonts w:ascii="Times New Roman" w:hAnsi="Times New Roman" w:cs="Times New Roman"/>
          <w:b/>
          <w:bCs/>
          <w:sz w:val="24"/>
          <w:szCs w:val="24"/>
        </w:rPr>
        <w:t>Class IV 17.96</w:t>
      </w:r>
      <w:r>
        <w:rPr>
          <w:rFonts w:ascii="Times New Roman" w:hAnsi="Times New Roman" w:cs="Times New Roman"/>
          <w:sz w:val="24"/>
          <w:szCs w:val="24"/>
        </w:rPr>
        <w:t>. Councilman Spanswick seconded the motion. The motion carried unanimously.</w:t>
      </w:r>
    </w:p>
    <w:p w14:paraId="10524995" w14:textId="3FDD936C" w:rsidR="003C1AA6" w:rsidRDefault="003C1AA6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6D7C37" w14:textId="7C5440ED" w:rsidR="003C1AA6" w:rsidRDefault="003C1AA6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Hyre made a motion to adjust two city employees pay. Councilman Feaster seconded the motion. The motion carried unanimously.</w:t>
      </w:r>
    </w:p>
    <w:p w14:paraId="474BB9BC" w14:textId="3F214208" w:rsidR="0035684C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EF37C" w14:textId="43A64547" w:rsidR="0035684C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Councilman Feaster made a motion to adjourn. Councilman Spanswick seconded the motion. The motion carried unanimously.</w:t>
      </w:r>
    </w:p>
    <w:p w14:paraId="5CBC966C" w14:textId="49E3A113" w:rsidR="0035684C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A728B3" w14:textId="73D129D9" w:rsidR="0035684C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B8601" w14:textId="55108896" w:rsidR="0035684C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CFFCE8" w14:textId="39B39A2D" w:rsidR="0035684C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A2E834B" w14:textId="6E641869" w:rsidR="0035684C" w:rsidRPr="002A420D" w:rsidRDefault="0035684C" w:rsidP="002A420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 J. Moomau, Recorder</w:t>
      </w:r>
    </w:p>
    <w:sectPr w:rsidR="0035684C" w:rsidRPr="002A420D" w:rsidSect="0035684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20D"/>
    <w:rsid w:val="0001043D"/>
    <w:rsid w:val="00280C29"/>
    <w:rsid w:val="002A420D"/>
    <w:rsid w:val="0035684C"/>
    <w:rsid w:val="003C1AA6"/>
    <w:rsid w:val="003E61BB"/>
    <w:rsid w:val="00770961"/>
    <w:rsid w:val="00D6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7AF0"/>
  <w15:chartTrackingRefBased/>
  <w15:docId w15:val="{8F38C346-293C-44E1-8486-46F4197E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4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Moomau</dc:creator>
  <cp:keywords/>
  <dc:description/>
  <cp:lastModifiedBy>Sarah Moomau</cp:lastModifiedBy>
  <cp:revision>1</cp:revision>
  <cp:lastPrinted>2022-04-19T20:35:00Z</cp:lastPrinted>
  <dcterms:created xsi:type="dcterms:W3CDTF">2022-04-19T20:02:00Z</dcterms:created>
  <dcterms:modified xsi:type="dcterms:W3CDTF">2022-04-19T20:36:00Z</dcterms:modified>
</cp:coreProperties>
</file>